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5AA60" w14:textId="52D4B08F" w:rsidR="00D94736" w:rsidRPr="00052C8D" w:rsidRDefault="00D94736" w:rsidP="00D94736">
      <w:pPr>
        <w:bidi/>
        <w:rPr>
          <w:b/>
          <w:bCs/>
          <w:sz w:val="32"/>
          <w:szCs w:val="32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08"/>
        <w:gridCol w:w="2435"/>
        <w:gridCol w:w="6747"/>
      </w:tblGrid>
      <w:tr w:rsidR="0040275D" w:rsidRPr="00052C8D" w14:paraId="6470B63E" w14:textId="77777777" w:rsidTr="0040275D">
        <w:tc>
          <w:tcPr>
            <w:tcW w:w="10790" w:type="dxa"/>
            <w:gridSpan w:val="3"/>
            <w:vAlign w:val="center"/>
          </w:tcPr>
          <w:p w14:paraId="0D006D60" w14:textId="5843E146" w:rsidR="0040275D" w:rsidRPr="0040275D" w:rsidRDefault="0040275D" w:rsidP="0040275D">
            <w:pPr>
              <w:bidi/>
              <w:jc w:val="center"/>
              <w:rPr>
                <w:rFonts w:cs="AF_Diwani"/>
                <w:color w:val="00B0F0"/>
                <w:sz w:val="32"/>
                <w:szCs w:val="32"/>
                <w:rtl/>
                <w:lang w:bidi="ar-DZ"/>
              </w:rPr>
            </w:pPr>
            <w:r w:rsidRPr="0040275D">
              <w:rPr>
                <w:rFonts w:cs="AF_Diwani"/>
                <w:color w:val="00B0F0"/>
                <w:sz w:val="32"/>
                <w:szCs w:val="32"/>
                <w:rtl/>
                <w:lang w:bidi="ar-DZ"/>
              </w:rPr>
              <w:t>مركبات الكفاءة السنة 01 الأولى</w:t>
            </w:r>
          </w:p>
        </w:tc>
      </w:tr>
      <w:tr w:rsidR="0040275D" w:rsidRPr="00052C8D" w14:paraId="17BA4E14" w14:textId="77777777" w:rsidTr="0040275D">
        <w:tc>
          <w:tcPr>
            <w:tcW w:w="1608" w:type="dxa"/>
            <w:shd w:val="clear" w:color="auto" w:fill="00B0F0"/>
            <w:vAlign w:val="center"/>
          </w:tcPr>
          <w:p w14:paraId="408C0A8B" w14:textId="3B9C1733" w:rsidR="0040275D" w:rsidRPr="0040275D" w:rsidRDefault="0040275D" w:rsidP="0040275D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</w:pPr>
            <w:r w:rsidRPr="0040275D">
              <w:rPr>
                <w:b/>
                <w:bCs/>
                <w:color w:val="FFFFFF" w:themeColor="background1"/>
                <w:sz w:val="32"/>
                <w:szCs w:val="32"/>
                <w:rtl/>
              </w:rPr>
              <w:t>المــــــــــادة</w:t>
            </w:r>
          </w:p>
        </w:tc>
        <w:tc>
          <w:tcPr>
            <w:tcW w:w="2435" w:type="dxa"/>
            <w:shd w:val="clear" w:color="auto" w:fill="00B0F0"/>
            <w:vAlign w:val="center"/>
          </w:tcPr>
          <w:p w14:paraId="577D5A26" w14:textId="6E32DA57" w:rsidR="0040275D" w:rsidRPr="0040275D" w:rsidRDefault="0040275D" w:rsidP="0040275D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</w:pPr>
            <w:r w:rsidRPr="0040275D">
              <w:rPr>
                <w:b/>
                <w:bCs/>
                <w:color w:val="FFFFFF" w:themeColor="background1"/>
                <w:sz w:val="32"/>
                <w:szCs w:val="32"/>
                <w:rtl/>
              </w:rPr>
              <w:t>الميـــدان</w:t>
            </w:r>
          </w:p>
        </w:tc>
        <w:tc>
          <w:tcPr>
            <w:tcW w:w="6747" w:type="dxa"/>
            <w:shd w:val="clear" w:color="auto" w:fill="00B0F0"/>
            <w:vAlign w:val="center"/>
          </w:tcPr>
          <w:p w14:paraId="7EF853F8" w14:textId="2FEF1B24" w:rsidR="0040275D" w:rsidRPr="0040275D" w:rsidRDefault="0040275D" w:rsidP="0040275D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</w:pPr>
            <w:r w:rsidRPr="0040275D">
              <w:rPr>
                <w:b/>
                <w:bCs/>
                <w:color w:val="FFFFFF" w:themeColor="background1"/>
                <w:sz w:val="32"/>
                <w:szCs w:val="32"/>
                <w:rtl/>
              </w:rPr>
              <w:t>مركبة الكفــــــــــــاءة</w:t>
            </w:r>
          </w:p>
        </w:tc>
      </w:tr>
      <w:tr w:rsidR="00570C29" w:rsidRPr="00052C8D" w14:paraId="48A214E1" w14:textId="77777777" w:rsidTr="008A173E">
        <w:tc>
          <w:tcPr>
            <w:tcW w:w="1608" w:type="dxa"/>
            <w:vMerge w:val="restart"/>
            <w:textDirection w:val="btLr"/>
            <w:vAlign w:val="center"/>
          </w:tcPr>
          <w:p w14:paraId="615207D7" w14:textId="566474D4" w:rsidR="00570C29" w:rsidRPr="00052C8D" w:rsidRDefault="00A842EB" w:rsidP="008A173E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t>اللغة العربية</w:t>
            </w:r>
          </w:p>
        </w:tc>
        <w:tc>
          <w:tcPr>
            <w:tcW w:w="2435" w:type="dxa"/>
            <w:vAlign w:val="center"/>
          </w:tcPr>
          <w:p w14:paraId="2303B440" w14:textId="76213BAA" w:rsidR="00570C29" w:rsidRPr="00052C8D" w:rsidRDefault="00570C29" w:rsidP="00052C8D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فهم</w:t>
            </w:r>
            <w:r w:rsidRPr="00052C8D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المنطوق</w:t>
            </w:r>
          </w:p>
        </w:tc>
        <w:tc>
          <w:tcPr>
            <w:tcW w:w="6747" w:type="dxa"/>
          </w:tcPr>
          <w:p w14:paraId="36B71C7C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يرد استجابة لما يسمع</w:t>
            </w:r>
          </w:p>
          <w:p w14:paraId="29CCA05B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يتفاعل مع النص المنطوق</w:t>
            </w:r>
          </w:p>
          <w:p w14:paraId="2A309EB3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يحلل معالم الوضعية التواصلية</w:t>
            </w:r>
          </w:p>
          <w:p w14:paraId="6026B95D" w14:textId="77318DBC" w:rsidR="00570C29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يقيم مضمون النص المنطوق</w:t>
            </w:r>
          </w:p>
        </w:tc>
      </w:tr>
      <w:tr w:rsidR="00570C29" w:rsidRPr="00052C8D" w14:paraId="6EA16BFD" w14:textId="77777777" w:rsidTr="00052C8D">
        <w:tc>
          <w:tcPr>
            <w:tcW w:w="1608" w:type="dxa"/>
            <w:vMerge/>
          </w:tcPr>
          <w:p w14:paraId="0D07CB64" w14:textId="77777777" w:rsidR="00570C29" w:rsidRPr="00052C8D" w:rsidRDefault="00570C29" w:rsidP="003120FD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7F127206" w14:textId="2F1F26B7" w:rsidR="00570C29" w:rsidRPr="00052C8D" w:rsidRDefault="00570C29" w:rsidP="00052C8D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التعبير الشفوي</w:t>
            </w:r>
          </w:p>
        </w:tc>
        <w:tc>
          <w:tcPr>
            <w:tcW w:w="6747" w:type="dxa"/>
          </w:tcPr>
          <w:p w14:paraId="7B54AB6E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يتواصل مع الغير</w:t>
            </w:r>
          </w:p>
          <w:p w14:paraId="7A4192B1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يفهم حديثه</w:t>
            </w:r>
          </w:p>
          <w:p w14:paraId="01AD40F3" w14:textId="34E49758" w:rsidR="00570C29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يقدم ذاته ويعبر عنها</w:t>
            </w:r>
          </w:p>
        </w:tc>
      </w:tr>
      <w:tr w:rsidR="00570C29" w:rsidRPr="00052C8D" w14:paraId="2781BEB3" w14:textId="77777777" w:rsidTr="00052C8D">
        <w:tc>
          <w:tcPr>
            <w:tcW w:w="1608" w:type="dxa"/>
            <w:vMerge/>
          </w:tcPr>
          <w:p w14:paraId="41B8AE37" w14:textId="77777777" w:rsidR="00570C29" w:rsidRPr="00052C8D" w:rsidRDefault="00570C29" w:rsidP="003120FD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650054B6" w14:textId="709C5C6E" w:rsidR="00570C29" w:rsidRPr="00052C8D" w:rsidRDefault="00570C29" w:rsidP="00052C8D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فهم المكتوب </w:t>
            </w:r>
            <w:r w:rsidRPr="00052C8D">
              <w:rPr>
                <w:b/>
                <w:bCs/>
                <w:color w:val="FF0000"/>
                <w:sz w:val="32"/>
                <w:szCs w:val="32"/>
                <w:lang w:bidi="ar-DZ"/>
              </w:rPr>
              <w:t>)</w:t>
            </w: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القراءة</w:t>
            </w:r>
            <w:r w:rsidRPr="00052C8D">
              <w:rPr>
                <w:b/>
                <w:bCs/>
                <w:color w:val="FF0000"/>
                <w:sz w:val="32"/>
                <w:szCs w:val="32"/>
                <w:lang w:bidi="ar-DZ"/>
              </w:rPr>
              <w:t>(</w:t>
            </w:r>
          </w:p>
        </w:tc>
        <w:tc>
          <w:tcPr>
            <w:tcW w:w="6747" w:type="dxa"/>
          </w:tcPr>
          <w:p w14:paraId="215AE693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يفهم ما يقرأ</w:t>
            </w:r>
          </w:p>
          <w:p w14:paraId="374C56E4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يعيد بناء المعلومات الواردة في النص المكتوب</w:t>
            </w:r>
          </w:p>
          <w:p w14:paraId="06AE393B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يستعمل المعلومات الواردة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في النص المكتوب</w:t>
            </w:r>
          </w:p>
          <w:p w14:paraId="58BEB710" w14:textId="40C1FC29" w:rsidR="00570C29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يستعمل إستراتيجية القراءة ويقيم مضمون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النص المكتوب</w:t>
            </w:r>
          </w:p>
        </w:tc>
      </w:tr>
      <w:tr w:rsidR="00570C29" w:rsidRPr="00052C8D" w14:paraId="49A44FF7" w14:textId="77777777" w:rsidTr="00052C8D">
        <w:tc>
          <w:tcPr>
            <w:tcW w:w="1608" w:type="dxa"/>
            <w:vMerge/>
          </w:tcPr>
          <w:p w14:paraId="377DA35B" w14:textId="77777777" w:rsidR="00570C29" w:rsidRPr="00052C8D" w:rsidRDefault="00570C29" w:rsidP="003120FD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5A6864EB" w14:textId="77777777" w:rsidR="00E705F7" w:rsidRPr="00052C8D" w:rsidRDefault="00E705F7" w:rsidP="00052C8D">
            <w:pPr>
              <w:autoSpaceDE w:val="0"/>
              <w:autoSpaceDN w:val="0"/>
              <w:bidi/>
              <w:adjustRightInd w:val="0"/>
              <w:jc w:val="center"/>
              <w:rPr>
                <w:color w:val="FF0000"/>
                <w:sz w:val="32"/>
                <w:szCs w:val="32"/>
              </w:rPr>
            </w:pPr>
            <w:r w:rsidRPr="00052C8D">
              <w:rPr>
                <w:rFonts w:ascii="Arial,Bold" w:cs="Arial,Bold" w:hint="cs"/>
                <w:b/>
                <w:bCs/>
                <w:color w:val="FF0000"/>
                <w:kern w:val="0"/>
                <w:sz w:val="32"/>
                <w:szCs w:val="32"/>
                <w:rtl/>
              </w:rPr>
              <w:t>التعبير الكتابي</w:t>
            </w:r>
            <w:r w:rsidRPr="00052C8D">
              <w:rPr>
                <w:rFonts w:ascii="Arial,Bold" w:cs="Arial,Bold"/>
                <w:b/>
                <w:bCs/>
                <w:color w:val="FF0000"/>
                <w:kern w:val="0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ascii="Simplified Arabic" w:hAnsi="Simplified Arabic" w:cs="Simplified Arabic" w:hint="cs"/>
                <w:color w:val="FF0000"/>
                <w:kern w:val="0"/>
                <w:sz w:val="32"/>
                <w:szCs w:val="32"/>
                <w:rtl/>
              </w:rPr>
              <w:t>(</w:t>
            </w:r>
            <w:r w:rsidRPr="00052C8D">
              <w:rPr>
                <w:rFonts w:ascii="Simplified Arabic,Bold" w:cs="Simplified Arabic,Bold" w:hint="cs"/>
                <w:b/>
                <w:bCs/>
                <w:color w:val="FF0000"/>
                <w:kern w:val="0"/>
                <w:sz w:val="32"/>
                <w:szCs w:val="32"/>
                <w:rtl/>
              </w:rPr>
              <w:t>الكتابة</w:t>
            </w:r>
            <w:r w:rsidRPr="00052C8D">
              <w:rPr>
                <w:rFonts w:ascii="Simplified Arabic" w:hAnsi="Simplified Arabic" w:cs="Simplified Arabic"/>
                <w:color w:val="FF0000"/>
                <w:kern w:val="0"/>
                <w:sz w:val="32"/>
                <w:szCs w:val="32"/>
              </w:rPr>
              <w:t>(</w:t>
            </w:r>
          </w:p>
          <w:p w14:paraId="69F0BB17" w14:textId="023F889B" w:rsidR="00570C29" w:rsidRPr="00052C8D" w:rsidRDefault="00570C29" w:rsidP="00052C8D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</w:p>
        </w:tc>
        <w:tc>
          <w:tcPr>
            <w:tcW w:w="6747" w:type="dxa"/>
          </w:tcPr>
          <w:p w14:paraId="424E76B0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يتعرف على مختلف أشكال الحروف والضوابط للكتابة بالعربية</w:t>
            </w:r>
          </w:p>
          <w:p w14:paraId="572C2556" w14:textId="77777777" w:rsidR="00E705F7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يتحكم في مستويات اللغة الكتابية</w:t>
            </w:r>
          </w:p>
          <w:p w14:paraId="534643CF" w14:textId="6D0DE009" w:rsidR="00570C29" w:rsidRPr="00052C8D" w:rsidRDefault="00E705F7" w:rsidP="00E705F7">
            <w:pPr>
              <w:pStyle w:val="ListParagraph"/>
              <w:numPr>
                <w:ilvl w:val="0"/>
                <w:numId w:val="4"/>
              </w:numPr>
              <w:bidi/>
              <w:rPr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ينتج منصوصات حسب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وضعية التواصل</w:t>
            </w:r>
          </w:p>
        </w:tc>
      </w:tr>
      <w:tr w:rsidR="007879C1" w:rsidRPr="00052C8D" w14:paraId="7CC588AE" w14:textId="77777777" w:rsidTr="008A173E">
        <w:tc>
          <w:tcPr>
            <w:tcW w:w="1608" w:type="dxa"/>
            <w:vMerge w:val="restart"/>
            <w:textDirection w:val="btLr"/>
            <w:vAlign w:val="center"/>
          </w:tcPr>
          <w:p w14:paraId="3F9C828F" w14:textId="5E95B8AF" w:rsidR="007879C1" w:rsidRPr="00052C8D" w:rsidRDefault="007879C1" w:rsidP="008A173E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t>الرياضيات</w:t>
            </w:r>
          </w:p>
        </w:tc>
        <w:tc>
          <w:tcPr>
            <w:tcW w:w="2435" w:type="dxa"/>
            <w:vAlign w:val="center"/>
          </w:tcPr>
          <w:p w14:paraId="72497AE4" w14:textId="32C70295" w:rsidR="007879C1" w:rsidRPr="00052C8D" w:rsidRDefault="007879C1" w:rsidP="00052C8D">
            <w:pPr>
              <w:bidi/>
              <w:jc w:val="center"/>
              <w:rPr>
                <w:color w:val="4472C4" w:themeColor="accent1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color w:val="4472C4" w:themeColor="accent1"/>
                <w:sz w:val="32"/>
                <w:szCs w:val="32"/>
                <w:rtl/>
              </w:rPr>
              <w:t>الأعداد والحساب</w:t>
            </w:r>
          </w:p>
        </w:tc>
        <w:tc>
          <w:tcPr>
            <w:tcW w:w="6747" w:type="dxa"/>
          </w:tcPr>
          <w:p w14:paraId="22D13F2A" w14:textId="1C4D8E66" w:rsidR="0098629D" w:rsidRPr="00631684" w:rsidRDefault="0098629D" w:rsidP="0098629D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يتعرف على الأعداد الأصغر من 100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ويكتبها بالأرقام وبالحروف، ويرتبها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ويقارنها، ويجري عليها عمليات الجمع والطرح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.</w:t>
            </w:r>
          </w:p>
          <w:p w14:paraId="5070FD15" w14:textId="0849F7C8" w:rsidR="0098629D" w:rsidRPr="00631684" w:rsidRDefault="0098629D" w:rsidP="0098629D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يضع سيرورة شخصية لعمليات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جمع وطرح وضرب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الأعداد الطبيعية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والحساب بنوعيه (الي ومتمعن فيه)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</w:p>
          <w:p w14:paraId="19A9EBC4" w14:textId="77777777" w:rsidR="0098629D" w:rsidRPr="00631684" w:rsidRDefault="0098629D" w:rsidP="0098629D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يستثمر المناسيات. التي توفرها أنشطة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القسم والوضعيات</w:t>
            </w:r>
            <w:r w:rsidRPr="00631684">
              <w:rPr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لتطوير الكفاءات العرضية وترسيخ القيم والمواقف.</w:t>
            </w:r>
          </w:p>
          <w:p w14:paraId="07FC7FF5" w14:textId="77777777" w:rsidR="007879C1" w:rsidRPr="0098629D" w:rsidRDefault="007879C1" w:rsidP="003120FD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</w:tr>
      <w:tr w:rsidR="007879C1" w:rsidRPr="00052C8D" w14:paraId="22C04949" w14:textId="77777777" w:rsidTr="00052C8D">
        <w:tc>
          <w:tcPr>
            <w:tcW w:w="1608" w:type="dxa"/>
            <w:vMerge/>
          </w:tcPr>
          <w:p w14:paraId="411981A2" w14:textId="77777777" w:rsidR="007879C1" w:rsidRPr="00052C8D" w:rsidRDefault="007879C1" w:rsidP="003120FD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0A8EF899" w14:textId="5F3FA003" w:rsidR="007879C1" w:rsidRPr="00052C8D" w:rsidRDefault="007879C1" w:rsidP="00052C8D">
            <w:pPr>
              <w:bidi/>
              <w:jc w:val="center"/>
              <w:rPr>
                <w:color w:val="4472C4" w:themeColor="accent1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color w:val="4472C4" w:themeColor="accent1"/>
                <w:sz w:val="32"/>
                <w:szCs w:val="32"/>
                <w:rtl/>
              </w:rPr>
              <w:t>الفضاء و الهندسة</w:t>
            </w:r>
          </w:p>
        </w:tc>
        <w:tc>
          <w:tcPr>
            <w:tcW w:w="6747" w:type="dxa"/>
          </w:tcPr>
          <w:p w14:paraId="22633158" w14:textId="0DEC70FB" w:rsidR="00131724" w:rsidRPr="00131724" w:rsidRDefault="0098629D" w:rsidP="0013172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131724">
              <w:rPr>
                <w:rFonts w:cs="Arial"/>
                <w:sz w:val="32"/>
                <w:szCs w:val="32"/>
                <w:rtl/>
              </w:rPr>
              <w:t xml:space="preserve">يتعرف على </w:t>
            </w:r>
            <w:r w:rsidR="00131724" w:rsidRPr="00131724">
              <w:rPr>
                <w:rFonts w:cs="Arial"/>
                <w:sz w:val="32"/>
                <w:szCs w:val="32"/>
                <w:rtl/>
                <w:lang w:bidi="ar-DZ"/>
              </w:rPr>
              <w:t>تنظيم الفضاء</w:t>
            </w:r>
            <w:r w:rsidR="00131724" w:rsidRPr="00131724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="00131724" w:rsidRPr="00131724">
              <w:rPr>
                <w:rFonts w:cs="Arial"/>
                <w:sz w:val="32"/>
                <w:szCs w:val="32"/>
                <w:rtl/>
                <w:lang w:bidi="ar-DZ"/>
              </w:rPr>
              <w:t>والمصطلحات</w:t>
            </w:r>
            <w:r w:rsidR="00131724" w:rsidRPr="00131724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(</w:t>
            </w:r>
            <w:r w:rsidR="00131724" w:rsidRPr="00131724">
              <w:rPr>
                <w:rFonts w:cs="Arial"/>
                <w:sz w:val="32"/>
                <w:szCs w:val="32"/>
                <w:rtl/>
                <w:lang w:bidi="ar-DZ"/>
              </w:rPr>
              <w:t xml:space="preserve"> قبل، بجانب، على يمين، فوق...) والاستقامية و المجسمات و الأشكال</w:t>
            </w:r>
            <w:r w:rsidR="00131724" w:rsidRPr="00131724">
              <w:rPr>
                <w:sz w:val="32"/>
                <w:szCs w:val="32"/>
                <w:lang w:bidi="ar-DZ"/>
              </w:rPr>
              <w:t>.</w:t>
            </w:r>
          </w:p>
          <w:p w14:paraId="5268C43A" w14:textId="69579ADD" w:rsidR="00131724" w:rsidRPr="00131724" w:rsidRDefault="00131724" w:rsidP="0013172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131724">
              <w:rPr>
                <w:rFonts w:cs="Arial"/>
                <w:sz w:val="32"/>
                <w:szCs w:val="32"/>
                <w:rtl/>
                <w:lang w:bidi="ar-DZ"/>
              </w:rPr>
              <w:t>يستعمل المصطلحات والتعابير المناسبة لتنظيم الفضاء أو لوصف مجسم (عدد الاوجه، الأحرف، الرؤوس...) أو شكلا مبرزا خواصه</w:t>
            </w:r>
            <w:r w:rsidRPr="00131724">
              <w:rPr>
                <w:sz w:val="32"/>
                <w:szCs w:val="32"/>
                <w:lang w:bidi="ar-DZ"/>
              </w:rPr>
              <w:t>.</w:t>
            </w:r>
          </w:p>
          <w:p w14:paraId="29E3C9C5" w14:textId="37359793" w:rsidR="007879C1" w:rsidRPr="00131724" w:rsidRDefault="00131724" w:rsidP="0013172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131724">
              <w:rPr>
                <w:rFonts w:cs="Arial"/>
                <w:sz w:val="32"/>
                <w:szCs w:val="32"/>
                <w:rtl/>
                <w:lang w:bidi="ar-DZ"/>
              </w:rPr>
              <w:t>يستثمر المناسبات التي توفرها أنشطة القسم و الوضعيات لتطوير الكفاءات العرضية و ترسيخ القيم و المواقف</w:t>
            </w:r>
            <w:r w:rsidRPr="00131724">
              <w:rPr>
                <w:sz w:val="32"/>
                <w:szCs w:val="32"/>
                <w:lang w:bidi="ar-DZ"/>
              </w:rPr>
              <w:t>.</w:t>
            </w:r>
          </w:p>
        </w:tc>
      </w:tr>
      <w:tr w:rsidR="007879C1" w:rsidRPr="00052C8D" w14:paraId="095B9408" w14:textId="77777777" w:rsidTr="00052C8D">
        <w:tc>
          <w:tcPr>
            <w:tcW w:w="1608" w:type="dxa"/>
            <w:vMerge/>
          </w:tcPr>
          <w:p w14:paraId="45C82A45" w14:textId="77777777" w:rsidR="007879C1" w:rsidRPr="00052C8D" w:rsidRDefault="007879C1" w:rsidP="007879C1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2B0A6E1D" w14:textId="73638B5D" w:rsidR="007879C1" w:rsidRPr="00052C8D" w:rsidRDefault="007879C1" w:rsidP="00052C8D">
            <w:pPr>
              <w:bidi/>
              <w:jc w:val="center"/>
              <w:rPr>
                <w:color w:val="4472C4" w:themeColor="accent1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color w:val="4472C4" w:themeColor="accent1"/>
                <w:sz w:val="32"/>
                <w:szCs w:val="32"/>
                <w:rtl/>
                <w:lang w:bidi="ar-DZ"/>
              </w:rPr>
              <w:t>المقاديرو القياس</w:t>
            </w:r>
          </w:p>
        </w:tc>
        <w:tc>
          <w:tcPr>
            <w:tcW w:w="6747" w:type="dxa"/>
          </w:tcPr>
          <w:p w14:paraId="5FABABF8" w14:textId="06805EE7" w:rsidR="0098629D" w:rsidRPr="00131724" w:rsidRDefault="0098629D" w:rsidP="0013172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131724">
              <w:rPr>
                <w:rFonts w:cs="Arial"/>
                <w:sz w:val="32"/>
                <w:szCs w:val="32"/>
                <w:rtl/>
                <w:lang w:bidi="ar-DZ"/>
              </w:rPr>
              <w:t>يقارن أطوالا ، يرتب أحداثا حسب تسلسلها الزمني، يقدر مددا ،يعلم أحداثا</w:t>
            </w:r>
            <w:r w:rsidRPr="00131724">
              <w:rPr>
                <w:sz w:val="32"/>
                <w:szCs w:val="32"/>
                <w:lang w:bidi="ar-DZ"/>
              </w:rPr>
              <w:t>.</w:t>
            </w:r>
          </w:p>
          <w:p w14:paraId="57F133F1" w14:textId="14904C41" w:rsidR="0098629D" w:rsidRPr="00131724" w:rsidRDefault="0098629D" w:rsidP="0013172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131724">
              <w:rPr>
                <w:rFonts w:cs="Arial"/>
                <w:sz w:val="32"/>
                <w:szCs w:val="32"/>
                <w:rtl/>
                <w:lang w:bidi="ar-DZ"/>
              </w:rPr>
              <w:t>يقدر طولا (باستعمال وحدة غير معتمدة) ويستعمل الساعة والرزنامة لتعليم أحداث وتقدير مدد</w:t>
            </w:r>
          </w:p>
          <w:p w14:paraId="4A2F083B" w14:textId="317D77A9" w:rsidR="007879C1" w:rsidRPr="00052C8D" w:rsidRDefault="0098629D" w:rsidP="0013172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131724">
              <w:rPr>
                <w:rFonts w:cs="Arial"/>
                <w:sz w:val="32"/>
                <w:szCs w:val="32"/>
                <w:rtl/>
                <w:lang w:bidi="ar-DZ"/>
              </w:rPr>
              <w:lastRenderedPageBreak/>
              <w:t>يستثمر المناسبات التي توفرها أنشطة القسم</w:t>
            </w:r>
            <w:r w:rsidR="00131724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98629D">
              <w:rPr>
                <w:rFonts w:cs="Arial"/>
                <w:sz w:val="32"/>
                <w:szCs w:val="32"/>
                <w:rtl/>
                <w:lang w:bidi="ar-DZ"/>
              </w:rPr>
              <w:t>ووضعيات لتطوير الكفاءات العرضية وترسيخ القيم و المواقف</w:t>
            </w:r>
          </w:p>
        </w:tc>
      </w:tr>
      <w:tr w:rsidR="007879C1" w:rsidRPr="00052C8D" w14:paraId="711E999D" w14:textId="77777777" w:rsidTr="00052C8D">
        <w:tc>
          <w:tcPr>
            <w:tcW w:w="1608" w:type="dxa"/>
            <w:vMerge/>
          </w:tcPr>
          <w:p w14:paraId="1540F00F" w14:textId="77777777" w:rsidR="007879C1" w:rsidRPr="00052C8D" w:rsidRDefault="007879C1" w:rsidP="007879C1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774633B5" w14:textId="73FACE22" w:rsidR="007879C1" w:rsidRPr="00052C8D" w:rsidRDefault="007879C1" w:rsidP="00052C8D">
            <w:pPr>
              <w:bidi/>
              <w:jc w:val="center"/>
              <w:rPr>
                <w:color w:val="4472C4" w:themeColor="accent1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color w:val="4472C4" w:themeColor="accent1"/>
                <w:sz w:val="32"/>
                <w:szCs w:val="32"/>
                <w:rtl/>
                <w:lang w:bidi="ar-DZ"/>
              </w:rPr>
              <w:t>تنظيم معطيات</w:t>
            </w:r>
          </w:p>
        </w:tc>
        <w:tc>
          <w:tcPr>
            <w:tcW w:w="6747" w:type="dxa"/>
          </w:tcPr>
          <w:p w14:paraId="49777AFD" w14:textId="77777777" w:rsidR="0098629D" w:rsidRPr="00631684" w:rsidRDefault="0098629D" w:rsidP="0098629D">
            <w:pPr>
              <w:pStyle w:val="ListParagraph"/>
              <w:numPr>
                <w:ilvl w:val="0"/>
                <w:numId w:val="8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يحدد المه</w:t>
            </w:r>
            <w:r>
              <w:rPr>
                <w:rFonts w:cs="Arial" w:hint="cs"/>
                <w:sz w:val="32"/>
                <w:szCs w:val="32"/>
                <w:rtl/>
              </w:rPr>
              <w:t>م</w:t>
            </w:r>
            <w:r w:rsidRPr="00631684">
              <w:rPr>
                <w:rFonts w:cs="Arial"/>
                <w:sz w:val="32"/>
                <w:szCs w:val="32"/>
                <w:rtl/>
              </w:rPr>
              <w:t>ة ويستخرج معلومات من سند معطى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(شيء، صورة، رسم جدول مخطوط قائمة).</w:t>
            </w:r>
          </w:p>
          <w:p w14:paraId="07B60E8F" w14:textId="77777777" w:rsidR="0098629D" w:rsidRPr="00631684" w:rsidRDefault="0098629D" w:rsidP="0098629D">
            <w:pPr>
              <w:pStyle w:val="ListParagraph"/>
              <w:numPr>
                <w:ilvl w:val="0"/>
                <w:numId w:val="8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يعد سيرورة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شخصية لاستخراج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معلومات موجودة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في سند (شيء، صورة، رسم، جدول، مخطط) واستعمالها في إنجاز مهنة</w:t>
            </w:r>
          </w:p>
          <w:p w14:paraId="5B3A92CD" w14:textId="62E05C01" w:rsidR="007879C1" w:rsidRPr="0098629D" w:rsidRDefault="0098629D" w:rsidP="0098629D">
            <w:pPr>
              <w:pStyle w:val="ListParagraph"/>
              <w:numPr>
                <w:ilvl w:val="0"/>
                <w:numId w:val="8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يستثمر المناسبات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التي توفرها أنشطة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القسم والوضعيات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لتطوير الكفاءات العرضية وترسيخ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القيم والمواقف.</w:t>
            </w:r>
          </w:p>
        </w:tc>
      </w:tr>
      <w:tr w:rsidR="00064B95" w:rsidRPr="00052C8D" w14:paraId="14E644C6" w14:textId="77777777" w:rsidTr="008A173E">
        <w:tc>
          <w:tcPr>
            <w:tcW w:w="1608" w:type="dxa"/>
            <w:vMerge w:val="restart"/>
            <w:textDirection w:val="btLr"/>
            <w:vAlign w:val="center"/>
          </w:tcPr>
          <w:p w14:paraId="6B24A6A8" w14:textId="02E8E098" w:rsidR="00064B95" w:rsidRPr="00052C8D" w:rsidRDefault="00064B95" w:rsidP="008A173E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t>التربية الإسلامية</w:t>
            </w:r>
          </w:p>
        </w:tc>
        <w:tc>
          <w:tcPr>
            <w:tcW w:w="2435" w:type="dxa"/>
            <w:vAlign w:val="center"/>
          </w:tcPr>
          <w:p w14:paraId="781A6294" w14:textId="4C7F0318" w:rsidR="00064B95" w:rsidRPr="00052C8D" w:rsidRDefault="00064B95" w:rsidP="00052C8D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القرآن</w:t>
            </w:r>
            <w:r w:rsidRPr="00052C8D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الكريم والحديث الشريف</w:t>
            </w:r>
          </w:p>
        </w:tc>
        <w:tc>
          <w:tcPr>
            <w:tcW w:w="6747" w:type="dxa"/>
          </w:tcPr>
          <w:p w14:paraId="38773DC6" w14:textId="77777777" w:rsidR="00064B95" w:rsidRPr="00052C8D" w:rsidRDefault="00064B95" w:rsidP="00064B95">
            <w:pPr>
              <w:pStyle w:val="ListParagraph"/>
              <w:numPr>
                <w:ilvl w:val="0"/>
                <w:numId w:val="2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الحفظ بنطق سليم .</w:t>
            </w:r>
          </w:p>
          <w:p w14:paraId="5189A15B" w14:textId="77777777" w:rsidR="00064B95" w:rsidRPr="00052C8D" w:rsidRDefault="00064B95" w:rsidP="00064B95">
            <w:pPr>
              <w:pStyle w:val="ListParagraph"/>
              <w:numPr>
                <w:ilvl w:val="0"/>
                <w:numId w:val="2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 xml:space="preserve"> التوضيح المناسب .</w:t>
            </w:r>
          </w:p>
          <w:p w14:paraId="2744C92B" w14:textId="3286E11A" w:rsidR="00064B95" w:rsidRPr="00052C8D" w:rsidRDefault="00064B95" w:rsidP="00064B95">
            <w:pPr>
              <w:pStyle w:val="ListParagraph"/>
              <w:numPr>
                <w:ilvl w:val="0"/>
                <w:numId w:val="2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 xml:space="preserve"> استعمال المحفوظ في مواقف</w:t>
            </w:r>
            <w:r w:rsidRPr="00052C8D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سلوكية</w:t>
            </w:r>
          </w:p>
        </w:tc>
      </w:tr>
      <w:tr w:rsidR="00064B95" w:rsidRPr="00052C8D" w14:paraId="071BD116" w14:textId="77777777" w:rsidTr="00052C8D">
        <w:tc>
          <w:tcPr>
            <w:tcW w:w="1608" w:type="dxa"/>
            <w:vMerge/>
          </w:tcPr>
          <w:p w14:paraId="2A783B79" w14:textId="77777777" w:rsidR="00064B95" w:rsidRPr="00052C8D" w:rsidRDefault="00064B95" w:rsidP="00064B95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618E54D7" w14:textId="06E8E7A4" w:rsidR="00064B95" w:rsidRPr="00052C8D" w:rsidRDefault="00064B95" w:rsidP="00052C8D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bookmarkStart w:id="0" w:name="_Hlk173454774"/>
            <w:r w:rsidRPr="00052C8D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مبادئ</w:t>
            </w:r>
            <w:r w:rsidRPr="00052C8D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أوّلية في</w:t>
            </w:r>
            <w:r w:rsidRPr="00052C8D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العقيدة الإسلامية والعبادات</w:t>
            </w:r>
            <w:bookmarkEnd w:id="0"/>
          </w:p>
        </w:tc>
        <w:tc>
          <w:tcPr>
            <w:tcW w:w="6747" w:type="dxa"/>
          </w:tcPr>
          <w:p w14:paraId="27C5B182" w14:textId="0C8AC5B5" w:rsidR="00064B95" w:rsidRPr="00052C8D" w:rsidRDefault="00064B95" w:rsidP="00064B95">
            <w:pPr>
              <w:pStyle w:val="ListParagraph"/>
              <w:numPr>
                <w:ilvl w:val="0"/>
                <w:numId w:val="2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 xml:space="preserve">الفهم المبسط السليم </w:t>
            </w:r>
          </w:p>
          <w:p w14:paraId="66377DF3" w14:textId="7A100E49" w:rsidR="00064B95" w:rsidRPr="00052C8D" w:rsidRDefault="00064B95" w:rsidP="00064B95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نظافة الجسم والثوب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والمحيط</w:t>
            </w:r>
          </w:p>
          <w:p w14:paraId="2C59ABAD" w14:textId="394A581B" w:rsidR="00064B95" w:rsidRPr="00052C8D" w:rsidRDefault="00064B95" w:rsidP="00064B95">
            <w:pPr>
              <w:pStyle w:val="ListParagraph"/>
              <w:numPr>
                <w:ilvl w:val="0"/>
                <w:numId w:val="2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تسمية الصلوات الخمس</w:t>
            </w:r>
          </w:p>
        </w:tc>
      </w:tr>
      <w:tr w:rsidR="00064B95" w:rsidRPr="00052C8D" w14:paraId="71449323" w14:textId="77777777" w:rsidTr="00052C8D">
        <w:tc>
          <w:tcPr>
            <w:tcW w:w="1608" w:type="dxa"/>
            <w:vMerge/>
          </w:tcPr>
          <w:p w14:paraId="16BD48EA" w14:textId="77777777" w:rsidR="00064B95" w:rsidRPr="00052C8D" w:rsidRDefault="00064B95" w:rsidP="00064B95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76A2F9AB" w14:textId="77C2E569" w:rsidR="00064B95" w:rsidRPr="00052C8D" w:rsidRDefault="00064B95" w:rsidP="00052C8D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bookmarkStart w:id="1" w:name="_Hlk173454838"/>
            <w:r w:rsidRPr="00052C8D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تهذيب السلوك</w:t>
            </w:r>
            <w:bookmarkEnd w:id="1"/>
          </w:p>
        </w:tc>
        <w:tc>
          <w:tcPr>
            <w:tcW w:w="6747" w:type="dxa"/>
          </w:tcPr>
          <w:p w14:paraId="0480D6E2" w14:textId="46A0D3EA" w:rsidR="00064B95" w:rsidRPr="00052C8D" w:rsidRDefault="00064B95" w:rsidP="00064B95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التعرف على سلوكات تتعلق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بالآداب</w:t>
            </w:r>
          </w:p>
          <w:p w14:paraId="65510BF5" w14:textId="34A9D823" w:rsidR="00064B95" w:rsidRPr="00052C8D" w:rsidRDefault="00064B95" w:rsidP="00064B95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ممارسة سلوكات تتعلق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ببعض المعاملات الحسنة.</w:t>
            </w:r>
          </w:p>
        </w:tc>
      </w:tr>
      <w:tr w:rsidR="00064B95" w:rsidRPr="00052C8D" w14:paraId="6241A932" w14:textId="77777777" w:rsidTr="008A173E">
        <w:tc>
          <w:tcPr>
            <w:tcW w:w="1608" w:type="dxa"/>
            <w:vMerge w:val="restart"/>
            <w:textDirection w:val="btLr"/>
            <w:vAlign w:val="center"/>
          </w:tcPr>
          <w:p w14:paraId="166C9E48" w14:textId="3AFCEA0E" w:rsidR="00064B95" w:rsidRPr="00052C8D" w:rsidRDefault="00064B95" w:rsidP="008A173E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t>التربية العلمية و التكنولوجية</w:t>
            </w:r>
          </w:p>
        </w:tc>
        <w:tc>
          <w:tcPr>
            <w:tcW w:w="2435" w:type="dxa"/>
            <w:vAlign w:val="center"/>
          </w:tcPr>
          <w:p w14:paraId="6000E906" w14:textId="7E77858D" w:rsidR="00064B95" w:rsidRPr="00052C8D" w:rsidRDefault="00064B95" w:rsidP="00052C8D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الإنسان والصحة</w:t>
            </w:r>
          </w:p>
        </w:tc>
        <w:tc>
          <w:tcPr>
            <w:tcW w:w="6747" w:type="dxa"/>
          </w:tcPr>
          <w:p w14:paraId="2C4EA6AA" w14:textId="77777777" w:rsidR="00064B95" w:rsidRPr="00052C8D" w:rsidRDefault="00064B95" w:rsidP="00064B95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</w:rPr>
              <w:t>التعرف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على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خصائص الحياة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من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خلال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المظاهر</w:t>
            </w: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الخارجية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للوظائف</w:t>
            </w: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الحيوية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الكبر</w:t>
            </w: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t>ى</w:t>
            </w:r>
          </w:p>
          <w:p w14:paraId="1DF88637" w14:textId="3B462413" w:rsidR="00064B95" w:rsidRPr="00052C8D" w:rsidRDefault="00064B95" w:rsidP="00064B95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</w:rPr>
              <w:t>الاعتناء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بالجسم باحترام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القواعد الصحية</w:t>
            </w:r>
          </w:p>
        </w:tc>
      </w:tr>
      <w:tr w:rsidR="00064B95" w:rsidRPr="00052C8D" w14:paraId="3EFD2D02" w14:textId="77777777" w:rsidTr="00052C8D">
        <w:tc>
          <w:tcPr>
            <w:tcW w:w="1608" w:type="dxa"/>
            <w:vMerge/>
          </w:tcPr>
          <w:p w14:paraId="3DDCEE30" w14:textId="77777777" w:rsidR="00064B95" w:rsidRPr="00052C8D" w:rsidRDefault="00064B95" w:rsidP="00064B95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5FAA7A28" w14:textId="3C6501EA" w:rsidR="00064B95" w:rsidRPr="00052C8D" w:rsidRDefault="00064B95" w:rsidP="00052C8D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الإنسان والمحيط</w:t>
            </w:r>
          </w:p>
        </w:tc>
        <w:tc>
          <w:tcPr>
            <w:tcW w:w="6747" w:type="dxa"/>
          </w:tcPr>
          <w:p w14:paraId="3451B315" w14:textId="666224BA" w:rsidR="00064B95" w:rsidRPr="00052C8D" w:rsidRDefault="00064B95" w:rsidP="00064B95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</w:rPr>
              <w:t>تمييز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التنوّ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ع عند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الحيوانات</w:t>
            </w:r>
          </w:p>
          <w:p w14:paraId="4AE07F54" w14:textId="77777777" w:rsidR="00064B95" w:rsidRPr="00052C8D" w:rsidRDefault="00064B95" w:rsidP="00064B95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</w:rPr>
              <w:t>التصرّف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السليم للمحافظة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على تنوع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الحيوانات</w:t>
            </w:r>
          </w:p>
          <w:p w14:paraId="2A1D3EC1" w14:textId="7C3AF62B" w:rsidR="00064B95" w:rsidRPr="00052C8D" w:rsidRDefault="00064B95" w:rsidP="00064B95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</w:rPr>
              <w:t>تمييز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التنوع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عند النباتات،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والتصرّف</w:t>
            </w: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السليم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من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أجل المحافظة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على</w:t>
            </w:r>
            <w:r w:rsidRPr="00052C8D">
              <w:rPr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تنوع</w:t>
            </w: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052C8D">
              <w:rPr>
                <w:rFonts w:hint="cs"/>
                <w:sz w:val="32"/>
                <w:szCs w:val="32"/>
                <w:rtl/>
              </w:rPr>
              <w:t>النباتات</w:t>
            </w:r>
          </w:p>
        </w:tc>
      </w:tr>
      <w:tr w:rsidR="00064B95" w:rsidRPr="00052C8D" w14:paraId="4E910D02" w14:textId="77777777" w:rsidTr="00052C8D">
        <w:tc>
          <w:tcPr>
            <w:tcW w:w="1608" w:type="dxa"/>
            <w:vMerge/>
          </w:tcPr>
          <w:p w14:paraId="2F13291E" w14:textId="77777777" w:rsidR="00064B95" w:rsidRPr="00052C8D" w:rsidRDefault="00064B95" w:rsidP="00064B95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0D1D295C" w14:textId="72DC88C1" w:rsidR="00064B95" w:rsidRPr="00052C8D" w:rsidRDefault="00064B95" w:rsidP="00052C8D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المعلمة في</w:t>
            </w:r>
            <w:r w:rsidRPr="00052C8D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الفضاء و</w:t>
            </w:r>
            <w:r w:rsidRPr="00052C8D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الزمن</w:t>
            </w:r>
          </w:p>
        </w:tc>
        <w:tc>
          <w:tcPr>
            <w:tcW w:w="6747" w:type="dxa"/>
          </w:tcPr>
          <w:p w14:paraId="64E2267D" w14:textId="245285B8" w:rsidR="00064B95" w:rsidRPr="00052C8D" w:rsidRDefault="00064B95" w:rsidP="00064B95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052C8D">
              <w:rPr>
                <w:sz w:val="32"/>
                <w:szCs w:val="32"/>
                <w:rtl/>
              </w:rPr>
              <w:t>يقدر المدة الزمنية من خلال بعض الأنشطة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sz w:val="32"/>
                <w:szCs w:val="32"/>
                <w:rtl/>
              </w:rPr>
              <w:t>اليومية التي يقوم بها</w:t>
            </w:r>
          </w:p>
          <w:p w14:paraId="52EB717C" w14:textId="77777777" w:rsidR="00064B95" w:rsidRPr="00052C8D" w:rsidRDefault="00064B95" w:rsidP="00064B95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052C8D">
              <w:rPr>
                <w:sz w:val="32"/>
                <w:szCs w:val="32"/>
                <w:rtl/>
              </w:rPr>
              <w:t>يربط الحدث بزمن وقوعه ويرتب زمنيا مجموعة من الأحداث.</w:t>
            </w:r>
          </w:p>
          <w:p w14:paraId="32C87082" w14:textId="23332742" w:rsidR="00064B95" w:rsidRPr="00052C8D" w:rsidRDefault="00064B95" w:rsidP="00064B95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052C8D">
              <w:rPr>
                <w:sz w:val="32"/>
                <w:szCs w:val="32"/>
                <w:rtl/>
              </w:rPr>
              <w:t>يواظب على احترام وقته الشخصي من أجل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sz w:val="32"/>
                <w:szCs w:val="32"/>
                <w:rtl/>
              </w:rPr>
              <w:t>تنظ</w:t>
            </w:r>
            <w:r w:rsidRPr="00052C8D">
              <w:rPr>
                <w:rFonts w:hint="cs"/>
                <w:sz w:val="32"/>
                <w:szCs w:val="32"/>
                <w:rtl/>
              </w:rPr>
              <w:t>ی</w:t>
            </w:r>
            <w:r w:rsidRPr="00052C8D">
              <w:rPr>
                <w:rFonts w:hint="eastAsia"/>
                <w:sz w:val="32"/>
                <w:szCs w:val="32"/>
                <w:rtl/>
              </w:rPr>
              <w:t>م</w:t>
            </w:r>
            <w:r w:rsidRPr="00052C8D">
              <w:rPr>
                <w:sz w:val="32"/>
                <w:szCs w:val="32"/>
                <w:rtl/>
              </w:rPr>
              <w:t xml:space="preserve"> مهامه المختلفة.</w:t>
            </w:r>
          </w:p>
        </w:tc>
      </w:tr>
      <w:tr w:rsidR="0013567E" w:rsidRPr="00052C8D" w14:paraId="641CACD5" w14:textId="77777777" w:rsidTr="008A173E">
        <w:tc>
          <w:tcPr>
            <w:tcW w:w="1608" w:type="dxa"/>
            <w:vMerge w:val="restart"/>
            <w:textDirection w:val="btLr"/>
            <w:vAlign w:val="center"/>
          </w:tcPr>
          <w:p w14:paraId="1EFC75B1" w14:textId="2391689D" w:rsidR="0013567E" w:rsidRPr="00052C8D" w:rsidRDefault="0013567E" w:rsidP="008A173E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t>التربية المدنية</w:t>
            </w:r>
          </w:p>
        </w:tc>
        <w:tc>
          <w:tcPr>
            <w:tcW w:w="2435" w:type="dxa"/>
            <w:vAlign w:val="center"/>
          </w:tcPr>
          <w:p w14:paraId="265693C5" w14:textId="77777777" w:rsidR="0013567E" w:rsidRPr="00052C8D" w:rsidRDefault="0013567E" w:rsidP="00052C8D">
            <w:pPr>
              <w:bidi/>
              <w:jc w:val="center"/>
              <w:rPr>
                <w:color w:val="FF0000"/>
                <w:sz w:val="32"/>
                <w:szCs w:val="32"/>
              </w:rPr>
            </w:pP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الحياة الجماعيةٌ</w:t>
            </w:r>
          </w:p>
          <w:p w14:paraId="563BD5D3" w14:textId="77777777" w:rsidR="0013567E" w:rsidRPr="00052C8D" w:rsidRDefault="0013567E" w:rsidP="00052C8D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6747" w:type="dxa"/>
          </w:tcPr>
          <w:p w14:paraId="2C069ECE" w14:textId="77777777" w:rsidR="0013567E" w:rsidRPr="00052C8D" w:rsidRDefault="0013567E" w:rsidP="0013567E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يحيي ويرد التحية بعد التعرف على مختلف ألفاظ التحية.</w:t>
            </w:r>
          </w:p>
          <w:p w14:paraId="150704D4" w14:textId="77777777" w:rsidR="0013567E" w:rsidRPr="00052C8D" w:rsidRDefault="0013567E" w:rsidP="0013567E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يربط علاقات اجتماعية مع الآخرين في محيطه الأسري والمدرسي .</w:t>
            </w:r>
          </w:p>
          <w:p w14:paraId="5086F2C7" w14:textId="0499751A" w:rsidR="0013567E" w:rsidRPr="00052C8D" w:rsidRDefault="0013567E" w:rsidP="0013567E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يعبر عن احترامه للكبار وطاعته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للوالدين</w:t>
            </w:r>
          </w:p>
        </w:tc>
      </w:tr>
      <w:tr w:rsidR="0013567E" w:rsidRPr="00052C8D" w14:paraId="3D2AA7E5" w14:textId="77777777" w:rsidTr="00052C8D">
        <w:tc>
          <w:tcPr>
            <w:tcW w:w="1608" w:type="dxa"/>
            <w:vMerge/>
          </w:tcPr>
          <w:p w14:paraId="39B17743" w14:textId="77777777" w:rsidR="0013567E" w:rsidRPr="00052C8D" w:rsidRDefault="0013567E" w:rsidP="00064B95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79540A9B" w14:textId="77777777" w:rsidR="0013567E" w:rsidRPr="00052C8D" w:rsidRDefault="0013567E" w:rsidP="00052C8D">
            <w:pPr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/>
                <w:color w:val="FF0000"/>
                <w:sz w:val="32"/>
                <w:szCs w:val="32"/>
              </w:rPr>
            </w:pPr>
            <w:r w:rsidRPr="00052C8D">
              <w:rPr>
                <w:rFonts w:asciiTheme="minorBidi" w:hAnsiTheme="minorBidi"/>
                <w:color w:val="FF0000"/>
                <w:kern w:val="0"/>
                <w:sz w:val="32"/>
                <w:szCs w:val="32"/>
                <w:rtl/>
              </w:rPr>
              <w:t>الحياة المدنية</w:t>
            </w:r>
          </w:p>
          <w:p w14:paraId="68391B21" w14:textId="77777777" w:rsidR="0013567E" w:rsidRPr="00052C8D" w:rsidRDefault="0013567E" w:rsidP="00052C8D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6747" w:type="dxa"/>
          </w:tcPr>
          <w:p w14:paraId="0004D2E1" w14:textId="77777777" w:rsidR="0013567E" w:rsidRPr="00052C8D" w:rsidRDefault="0013567E" w:rsidP="0013567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يتعرف على العناصر التي تكون هويته الشخصية.</w:t>
            </w:r>
          </w:p>
          <w:p w14:paraId="71D2C05D" w14:textId="3B93D8B7" w:rsidR="0013567E" w:rsidRPr="00052C8D" w:rsidRDefault="0013567E" w:rsidP="0013567E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ينجز بطاقة التعريف المدرسية - يقدم نفسه، ويقدم الآخرين .</w:t>
            </w:r>
          </w:p>
        </w:tc>
      </w:tr>
      <w:tr w:rsidR="0013567E" w:rsidRPr="00052C8D" w14:paraId="2305911A" w14:textId="77777777" w:rsidTr="00052C8D">
        <w:tc>
          <w:tcPr>
            <w:tcW w:w="1608" w:type="dxa"/>
            <w:vMerge/>
          </w:tcPr>
          <w:p w14:paraId="2916E079" w14:textId="77777777" w:rsidR="0013567E" w:rsidRPr="00052C8D" w:rsidRDefault="0013567E" w:rsidP="00064B95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0EE7D36E" w14:textId="77777777" w:rsidR="0013567E" w:rsidRPr="00052C8D" w:rsidRDefault="0013567E" w:rsidP="00052C8D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052C8D">
              <w:rPr>
                <w:rFonts w:cs="Arial" w:hint="eastAsia"/>
                <w:color w:val="FF0000"/>
                <w:sz w:val="32"/>
                <w:szCs w:val="32"/>
                <w:rtl/>
              </w:rPr>
              <w:t>الحياة</w:t>
            </w:r>
            <w:r w:rsidRPr="00052C8D">
              <w:rPr>
                <w:rFonts w:cs="Arial"/>
                <w:color w:val="FF0000"/>
                <w:sz w:val="32"/>
                <w:szCs w:val="32"/>
                <w:rtl/>
              </w:rPr>
              <w:t xml:space="preserve"> الديمقراطية والمؤسسات</w:t>
            </w:r>
          </w:p>
          <w:p w14:paraId="6DAE5187" w14:textId="77777777" w:rsidR="0013567E" w:rsidRPr="00052C8D" w:rsidRDefault="0013567E" w:rsidP="00052C8D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6747" w:type="dxa"/>
          </w:tcPr>
          <w:p w14:paraId="0FD0C96A" w14:textId="77777777" w:rsidR="0013567E" w:rsidRPr="00052C8D" w:rsidRDefault="0013567E" w:rsidP="0013567E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lastRenderedPageBreak/>
              <w:t>يحفظ المقطع الأول منن النشيد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الوطني</w:t>
            </w:r>
          </w:p>
          <w:p w14:paraId="57CBB32F" w14:textId="77777777" w:rsidR="0013567E" w:rsidRPr="00052C8D" w:rsidRDefault="0013567E" w:rsidP="0013567E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يعبر عن سلوك سوي أثناء تحية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العلم .</w:t>
            </w:r>
          </w:p>
          <w:p w14:paraId="537AA47F" w14:textId="73AC53E5" w:rsidR="0013567E" w:rsidRPr="00052C8D" w:rsidRDefault="0013567E" w:rsidP="0013567E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lastRenderedPageBreak/>
              <w:t>يقدم عملا فرديا أو جماعيا له صلة بالرموز الوطنية</w:t>
            </w:r>
          </w:p>
        </w:tc>
      </w:tr>
      <w:tr w:rsidR="002F12D9" w:rsidRPr="00052C8D" w14:paraId="13F58714" w14:textId="77777777" w:rsidTr="008A173E">
        <w:tc>
          <w:tcPr>
            <w:tcW w:w="1608" w:type="dxa"/>
            <w:vMerge w:val="restart"/>
            <w:textDirection w:val="btLr"/>
            <w:vAlign w:val="center"/>
          </w:tcPr>
          <w:p w14:paraId="75F1C15F" w14:textId="5A40A181" w:rsidR="002F12D9" w:rsidRPr="00052C8D" w:rsidRDefault="002F12D9" w:rsidP="008A173E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lastRenderedPageBreak/>
              <w:t>التربية الموسيقية</w:t>
            </w:r>
          </w:p>
        </w:tc>
        <w:tc>
          <w:tcPr>
            <w:tcW w:w="2435" w:type="dxa"/>
            <w:vAlign w:val="center"/>
          </w:tcPr>
          <w:p w14:paraId="56946195" w14:textId="56A6F2A4" w:rsidR="002F12D9" w:rsidRPr="00052C8D" w:rsidRDefault="002F12D9" w:rsidP="00052C8D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052C8D">
              <w:rPr>
                <w:rFonts w:cs="Arial"/>
                <w:color w:val="FF0000"/>
                <w:sz w:val="32"/>
                <w:szCs w:val="32"/>
                <w:rtl/>
              </w:rPr>
              <w:t>التذوق</w:t>
            </w:r>
            <w:r w:rsidRPr="00052C8D">
              <w:rPr>
                <w:rFonts w:cs="Arial" w:hint="cs"/>
                <w:color w:val="FF0000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color w:val="FF0000"/>
                <w:sz w:val="32"/>
                <w:szCs w:val="32"/>
                <w:rtl/>
              </w:rPr>
              <w:t>الموسيقي والاستماع</w:t>
            </w:r>
          </w:p>
        </w:tc>
        <w:tc>
          <w:tcPr>
            <w:tcW w:w="6747" w:type="dxa"/>
          </w:tcPr>
          <w:p w14:paraId="121C78D0" w14:textId="77777777" w:rsidR="002F12D9" w:rsidRPr="00052C8D" w:rsidRDefault="002F12D9" w:rsidP="00DB4F69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يتحكم بصوته في أداء أصوات وفق معايير الصوت.</w:t>
            </w:r>
          </w:p>
          <w:p w14:paraId="69538EDD" w14:textId="77777777" w:rsidR="002F12D9" w:rsidRPr="00052C8D" w:rsidRDefault="002F12D9" w:rsidP="00DB4F69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يميز بين الآلات المقترحة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وفق عائلات الآلات الموسيقية.</w:t>
            </w:r>
          </w:p>
          <w:p w14:paraId="15706593" w14:textId="77777777" w:rsidR="002F12D9" w:rsidRPr="00052C8D" w:rsidRDefault="002F12D9" w:rsidP="00DB4F69">
            <w:pPr>
              <w:bidi/>
              <w:rPr>
                <w:sz w:val="32"/>
                <w:szCs w:val="32"/>
                <w:rtl/>
              </w:rPr>
            </w:pPr>
          </w:p>
        </w:tc>
      </w:tr>
      <w:tr w:rsidR="002F12D9" w:rsidRPr="00052C8D" w14:paraId="2562F927" w14:textId="77777777" w:rsidTr="00052C8D">
        <w:tc>
          <w:tcPr>
            <w:tcW w:w="1608" w:type="dxa"/>
            <w:vMerge/>
          </w:tcPr>
          <w:p w14:paraId="14CA4B6A" w14:textId="77777777" w:rsidR="002F12D9" w:rsidRPr="00052C8D" w:rsidRDefault="002F12D9" w:rsidP="00064B95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2FBBCF37" w14:textId="0108EE1F" w:rsidR="002F12D9" w:rsidRPr="00052C8D" w:rsidRDefault="002F12D9" w:rsidP="00052C8D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052C8D">
              <w:rPr>
                <w:rFonts w:cs="Arial"/>
                <w:color w:val="FF0000"/>
                <w:sz w:val="32"/>
                <w:szCs w:val="32"/>
                <w:rtl/>
              </w:rPr>
              <w:t>النشيد</w:t>
            </w:r>
            <w:r w:rsidRPr="00052C8D">
              <w:rPr>
                <w:rFonts w:hint="cs"/>
                <w:color w:val="FF0000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color w:val="FF0000"/>
                <w:sz w:val="32"/>
                <w:szCs w:val="32"/>
                <w:rtl/>
              </w:rPr>
              <w:t>والأغنية التربوية</w:t>
            </w:r>
          </w:p>
        </w:tc>
        <w:tc>
          <w:tcPr>
            <w:tcW w:w="6747" w:type="dxa"/>
          </w:tcPr>
          <w:p w14:paraId="594D6E56" w14:textId="4B0F542C" w:rsidR="002F12D9" w:rsidRPr="00052C8D" w:rsidRDefault="002F12D9" w:rsidP="00DB4F69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يؤدي الأغنية التربوية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أداء صحيحا مع احترام النطق السليم للكلمات والمسايرة المنتظمة للإيقاع</w:t>
            </w:r>
          </w:p>
          <w:p w14:paraId="5309432D" w14:textId="77777777" w:rsidR="002F12D9" w:rsidRPr="00052C8D" w:rsidRDefault="002F12D9" w:rsidP="00DB4F69">
            <w:pPr>
              <w:bidi/>
              <w:rPr>
                <w:sz w:val="32"/>
                <w:szCs w:val="32"/>
                <w:rtl/>
              </w:rPr>
            </w:pPr>
          </w:p>
        </w:tc>
      </w:tr>
      <w:tr w:rsidR="00066992" w:rsidRPr="00052C8D" w14:paraId="3A02731E" w14:textId="77777777" w:rsidTr="008A173E">
        <w:tc>
          <w:tcPr>
            <w:tcW w:w="1608" w:type="dxa"/>
            <w:vMerge w:val="restart"/>
            <w:textDirection w:val="btLr"/>
            <w:vAlign w:val="center"/>
          </w:tcPr>
          <w:p w14:paraId="63E5C8F6" w14:textId="2FB4656A" w:rsidR="00066992" w:rsidRPr="00052C8D" w:rsidRDefault="00066992" w:rsidP="008A173E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052C8D">
              <w:rPr>
                <w:rFonts w:hint="cs"/>
                <w:sz w:val="32"/>
                <w:szCs w:val="32"/>
                <w:rtl/>
                <w:lang w:bidi="ar-DZ"/>
              </w:rPr>
              <w:t>التربية التشكيلية</w:t>
            </w:r>
          </w:p>
        </w:tc>
        <w:tc>
          <w:tcPr>
            <w:tcW w:w="2435" w:type="dxa"/>
            <w:vAlign w:val="center"/>
          </w:tcPr>
          <w:p w14:paraId="015B6701" w14:textId="0A44CE42" w:rsidR="00066992" w:rsidRPr="00052C8D" w:rsidRDefault="00066992" w:rsidP="00052C8D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فن</w:t>
            </w:r>
            <w:r w:rsidRPr="00052C8D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الرسم والتلوين</w:t>
            </w:r>
          </w:p>
        </w:tc>
        <w:tc>
          <w:tcPr>
            <w:tcW w:w="6747" w:type="dxa"/>
          </w:tcPr>
          <w:p w14:paraId="40760E7A" w14:textId="77777777" w:rsidR="00066992" w:rsidRPr="00052C8D" w:rsidRDefault="00066992" w:rsidP="00F2187C">
            <w:p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المركبة الأولى:</w:t>
            </w:r>
          </w:p>
          <w:p w14:paraId="0C162881" w14:textId="4533C562" w:rsidR="00066992" w:rsidRPr="00052C8D" w:rsidRDefault="007439DE" w:rsidP="00F2187C">
            <w:pPr>
              <w:bidi/>
              <w:rPr>
                <w:sz w:val="32"/>
                <w:szCs w:val="32"/>
              </w:rPr>
            </w:pPr>
            <w:r w:rsidRPr="00052C8D">
              <w:rPr>
                <w:rFonts w:cs="Arial" w:hint="cs"/>
                <w:sz w:val="32"/>
                <w:szCs w:val="32"/>
                <w:rtl/>
              </w:rPr>
              <w:t>ي</w:t>
            </w:r>
            <w:r w:rsidR="00066992" w:rsidRPr="00052C8D">
              <w:rPr>
                <w:rFonts w:cs="Arial"/>
                <w:sz w:val="32"/>
                <w:szCs w:val="32"/>
                <w:rtl/>
              </w:rPr>
              <w:t>رسم عملا فنيا تشكيليا ذاتيا متنوع الخطوط وفق</w:t>
            </w:r>
            <w:r w:rsidR="00066992"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066992" w:rsidRPr="00052C8D">
              <w:rPr>
                <w:rFonts w:cs="Arial"/>
                <w:sz w:val="32"/>
                <w:szCs w:val="32"/>
                <w:rtl/>
              </w:rPr>
              <w:t>خصائصها، ويلونه بالألوان الوطنية.</w:t>
            </w:r>
          </w:p>
          <w:p w14:paraId="491C9775" w14:textId="77777777" w:rsidR="00066992" w:rsidRPr="00052C8D" w:rsidRDefault="00066992" w:rsidP="00F2187C">
            <w:p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المركبة الثانية:</w:t>
            </w:r>
          </w:p>
          <w:p w14:paraId="68EB3EFD" w14:textId="64DCC9C9" w:rsidR="00066992" w:rsidRPr="00052C8D" w:rsidRDefault="00066992" w:rsidP="00F2187C">
            <w:p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يستكشف خصائص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ومميزات مختلف الخامات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الخاصة بفن الرسم و التلوين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ويوظفها في انجازاته الفنية حسب مظهرها الحسي والانفعالي.</w:t>
            </w:r>
          </w:p>
          <w:p w14:paraId="23DC67CC" w14:textId="77777777" w:rsidR="00066992" w:rsidRPr="00052C8D" w:rsidRDefault="00066992" w:rsidP="00F2187C">
            <w:p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المركبة الثالثة:</w:t>
            </w:r>
          </w:p>
          <w:p w14:paraId="5986C890" w14:textId="77777777" w:rsidR="00066992" w:rsidRPr="00052C8D" w:rsidRDefault="00066992" w:rsidP="00F2187C">
            <w:pPr>
              <w:bidi/>
              <w:rPr>
                <w:rFonts w:cs="Arial"/>
                <w:sz w:val="32"/>
                <w:szCs w:val="32"/>
                <w:rtl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يترجم أفكاره تشكيليا شكلا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ولونا بتوظيف تقنية من تقنيات الخامات ألوان ترابية ألوان سائية ) في عمله الفني التشكيلي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 xml:space="preserve">ويحافظ عليها من التلف </w:t>
            </w:r>
          </w:p>
          <w:p w14:paraId="2A8B387A" w14:textId="77777777" w:rsidR="00066992" w:rsidRPr="00052C8D" w:rsidRDefault="00066992" w:rsidP="00F2187C">
            <w:pPr>
              <w:bidi/>
              <w:rPr>
                <w:sz w:val="32"/>
                <w:szCs w:val="32"/>
                <w:rtl/>
              </w:rPr>
            </w:pPr>
          </w:p>
        </w:tc>
      </w:tr>
      <w:tr w:rsidR="00066992" w:rsidRPr="00052C8D" w14:paraId="1E537168" w14:textId="77777777" w:rsidTr="00052C8D">
        <w:tc>
          <w:tcPr>
            <w:tcW w:w="1608" w:type="dxa"/>
            <w:vMerge/>
          </w:tcPr>
          <w:p w14:paraId="413056AA" w14:textId="77777777" w:rsidR="00066992" w:rsidRPr="00052C8D" w:rsidRDefault="00066992" w:rsidP="00064B95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435" w:type="dxa"/>
            <w:vAlign w:val="center"/>
          </w:tcPr>
          <w:p w14:paraId="767992CB" w14:textId="4EDED286" w:rsidR="00066992" w:rsidRPr="00052C8D" w:rsidRDefault="00832D07" w:rsidP="00052C8D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فن</w:t>
            </w:r>
            <w:r w:rsidRPr="00052C8D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التصميم</w:t>
            </w:r>
          </w:p>
        </w:tc>
        <w:tc>
          <w:tcPr>
            <w:tcW w:w="6747" w:type="dxa"/>
          </w:tcPr>
          <w:p w14:paraId="335F80EC" w14:textId="77777777" w:rsidR="00066992" w:rsidRPr="00052C8D" w:rsidRDefault="00066992" w:rsidP="00F2187C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المركبة الأولى:</w:t>
            </w:r>
          </w:p>
          <w:p w14:paraId="71E19A20" w14:textId="77777777" w:rsidR="00066992" w:rsidRPr="00052C8D" w:rsidRDefault="00066992" w:rsidP="00F2187C">
            <w:p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يستعمل الخامات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الطبيعية وفق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خصائصها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ومميزاتها التقنية في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عمله الفني، وينمي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مواقف و سلوكات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تساهم في نظافة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البيئة والمحيط</w:t>
            </w:r>
          </w:p>
          <w:p w14:paraId="76E2A6E5" w14:textId="77777777" w:rsidR="00066992" w:rsidRPr="00052C8D" w:rsidRDefault="00066992" w:rsidP="00F2187C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المركبة الثانية:</w:t>
            </w:r>
          </w:p>
          <w:p w14:paraId="7029A755" w14:textId="77777777" w:rsidR="00066992" w:rsidRPr="00052C8D" w:rsidRDefault="00066992" w:rsidP="00F2187C">
            <w:p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- يوظف الخامات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الاصطناعية وفق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خصائصها ومميزاتها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التقنية في عمله الفني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وينمي وعيه بالهوية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الثقافية الوطنية.</w:t>
            </w:r>
          </w:p>
          <w:p w14:paraId="090569BC" w14:textId="77777777" w:rsidR="00066992" w:rsidRPr="00052C8D" w:rsidRDefault="00066992" w:rsidP="00F2187C">
            <w:pPr>
              <w:pStyle w:val="ListParagraph"/>
              <w:numPr>
                <w:ilvl w:val="0"/>
                <w:numId w:val="5"/>
              </w:num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المركبة الثالثة:</w:t>
            </w:r>
          </w:p>
          <w:p w14:paraId="2FB5FC88" w14:textId="77777777" w:rsidR="00066992" w:rsidRPr="00052C8D" w:rsidRDefault="00066992" w:rsidP="00F2187C">
            <w:pPr>
              <w:bidi/>
              <w:rPr>
                <w:sz w:val="32"/>
                <w:szCs w:val="32"/>
              </w:rPr>
            </w:pPr>
            <w:r w:rsidRPr="00052C8D">
              <w:rPr>
                <w:rFonts w:cs="Arial"/>
                <w:sz w:val="32"/>
                <w:szCs w:val="32"/>
                <w:rtl/>
              </w:rPr>
              <w:t>ينجز تصميما فنيا نو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ثلاثة ابعاد باستعمال</w:t>
            </w:r>
            <w:r w:rsidRPr="00052C8D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052C8D">
              <w:rPr>
                <w:rFonts w:cs="Arial"/>
                <w:sz w:val="32"/>
                <w:szCs w:val="32"/>
                <w:rtl/>
              </w:rPr>
              <w:t>الخامات والمواد المسترجعة لحماية البيئة والمحيط.</w:t>
            </w:r>
          </w:p>
          <w:p w14:paraId="31016A30" w14:textId="77777777" w:rsidR="00066992" w:rsidRPr="00052C8D" w:rsidRDefault="00066992" w:rsidP="00F2187C">
            <w:pPr>
              <w:bidi/>
              <w:rPr>
                <w:sz w:val="32"/>
                <w:szCs w:val="32"/>
                <w:rtl/>
              </w:rPr>
            </w:pPr>
          </w:p>
        </w:tc>
      </w:tr>
    </w:tbl>
    <w:p w14:paraId="3934B1C5" w14:textId="77777777" w:rsidR="003120FD" w:rsidRPr="00052C8D" w:rsidRDefault="003120FD" w:rsidP="003120FD">
      <w:pPr>
        <w:bidi/>
        <w:rPr>
          <w:sz w:val="32"/>
          <w:szCs w:val="32"/>
          <w:rtl/>
          <w:lang w:bidi="ar-DZ"/>
        </w:rPr>
      </w:pPr>
    </w:p>
    <w:sectPr w:rsidR="003120FD" w:rsidRPr="00052C8D" w:rsidSect="00D947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,Bold">
    <w:altName w:val="Simplified Arabic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798"/>
    <w:multiLevelType w:val="hybridMultilevel"/>
    <w:tmpl w:val="5CA8040C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04A57"/>
    <w:multiLevelType w:val="hybridMultilevel"/>
    <w:tmpl w:val="F82A0412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92114"/>
    <w:multiLevelType w:val="hybridMultilevel"/>
    <w:tmpl w:val="80E2DF9E"/>
    <w:lvl w:ilvl="0" w:tplc="07408C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75AE1"/>
    <w:multiLevelType w:val="hybridMultilevel"/>
    <w:tmpl w:val="76424052"/>
    <w:lvl w:ilvl="0" w:tplc="E50ED7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C0A0B"/>
    <w:multiLevelType w:val="hybridMultilevel"/>
    <w:tmpl w:val="470E4728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E144CE"/>
    <w:multiLevelType w:val="hybridMultilevel"/>
    <w:tmpl w:val="0310C05A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D2A25"/>
    <w:multiLevelType w:val="hybridMultilevel"/>
    <w:tmpl w:val="E8709078"/>
    <w:lvl w:ilvl="0" w:tplc="E50ED7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F807BE"/>
    <w:multiLevelType w:val="hybridMultilevel"/>
    <w:tmpl w:val="F216EABC"/>
    <w:lvl w:ilvl="0" w:tplc="919E00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B013E"/>
    <w:multiLevelType w:val="hybridMultilevel"/>
    <w:tmpl w:val="364C4F30"/>
    <w:lvl w:ilvl="0" w:tplc="07408C8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804134">
    <w:abstractNumId w:val="4"/>
  </w:num>
  <w:num w:numId="2" w16cid:durableId="991563481">
    <w:abstractNumId w:val="6"/>
  </w:num>
  <w:num w:numId="3" w16cid:durableId="814762157">
    <w:abstractNumId w:val="5"/>
  </w:num>
  <w:num w:numId="4" w16cid:durableId="1077287743">
    <w:abstractNumId w:val="7"/>
  </w:num>
  <w:num w:numId="5" w16cid:durableId="1032531301">
    <w:abstractNumId w:val="8"/>
  </w:num>
  <w:num w:numId="6" w16cid:durableId="861436681">
    <w:abstractNumId w:val="3"/>
  </w:num>
  <w:num w:numId="7" w16cid:durableId="938830350">
    <w:abstractNumId w:val="2"/>
  </w:num>
  <w:num w:numId="8" w16cid:durableId="877353717">
    <w:abstractNumId w:val="0"/>
  </w:num>
  <w:num w:numId="9" w16cid:durableId="2035567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36"/>
    <w:rsid w:val="000008EC"/>
    <w:rsid w:val="00052C8D"/>
    <w:rsid w:val="00064B95"/>
    <w:rsid w:val="00066992"/>
    <w:rsid w:val="00131724"/>
    <w:rsid w:val="0013567E"/>
    <w:rsid w:val="002F12D9"/>
    <w:rsid w:val="003120FD"/>
    <w:rsid w:val="00335C93"/>
    <w:rsid w:val="0040275D"/>
    <w:rsid w:val="0045400D"/>
    <w:rsid w:val="004C0C81"/>
    <w:rsid w:val="00570C29"/>
    <w:rsid w:val="007439DE"/>
    <w:rsid w:val="007879C1"/>
    <w:rsid w:val="007A4C27"/>
    <w:rsid w:val="007B5C58"/>
    <w:rsid w:val="007E7FBF"/>
    <w:rsid w:val="00832D07"/>
    <w:rsid w:val="00892EF8"/>
    <w:rsid w:val="008A173E"/>
    <w:rsid w:val="009002BF"/>
    <w:rsid w:val="0098629D"/>
    <w:rsid w:val="00A842EB"/>
    <w:rsid w:val="00B242CB"/>
    <w:rsid w:val="00C769A2"/>
    <w:rsid w:val="00D16D3E"/>
    <w:rsid w:val="00D832C3"/>
    <w:rsid w:val="00D94736"/>
    <w:rsid w:val="00DB4F69"/>
    <w:rsid w:val="00E705F7"/>
    <w:rsid w:val="00E83CF2"/>
    <w:rsid w:val="00F2187C"/>
    <w:rsid w:val="00F3745A"/>
    <w:rsid w:val="00F9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680E"/>
  <w15:chartTrackingRefBased/>
  <w15:docId w15:val="{C2F85341-4616-49F7-BA1F-ACB96B78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2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</dc:creator>
  <cp:keywords/>
  <dc:description/>
  <cp:lastModifiedBy>Joe</cp:lastModifiedBy>
  <cp:revision>18</cp:revision>
  <dcterms:created xsi:type="dcterms:W3CDTF">2024-07-31T21:19:00Z</dcterms:created>
  <dcterms:modified xsi:type="dcterms:W3CDTF">2025-08-09T14:31:00Z</dcterms:modified>
</cp:coreProperties>
</file>